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Dear Parent/Guardian:</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 xml:space="preserve">We are committed to providing every student in our school community with all the tools they need to succeed, including nutritious meals that everyone can enjoy together. That is why we are excited to announce that this year, we are using a new </w:t>
      </w:r>
      <w:proofErr w:type="gramStart"/>
      <w:r>
        <w:rPr>
          <w:rFonts w:ascii="Arial" w:eastAsia="Arial" w:hAnsi="Arial" w:cs="Arial"/>
          <w:color w:val="000000"/>
          <w:sz w:val="18"/>
          <w:szCs w:val="18"/>
        </w:rPr>
        <w:t xml:space="preserve">school meal </w:t>
      </w:r>
      <w:r>
        <w:rPr>
          <w:rFonts w:ascii="Arial" w:eastAsia="Arial" w:hAnsi="Arial" w:cs="Arial"/>
          <w:color w:val="000000"/>
          <w:sz w:val="18"/>
          <w:szCs w:val="18"/>
        </w:rPr>
        <w:t>program option</w:t>
      </w:r>
      <w:proofErr w:type="gramEnd"/>
      <w:r>
        <w:rPr>
          <w:rFonts w:ascii="Arial" w:eastAsia="Arial" w:hAnsi="Arial" w:cs="Arial"/>
          <w:color w:val="000000"/>
          <w:sz w:val="18"/>
          <w:szCs w:val="18"/>
        </w:rPr>
        <w:t xml:space="preserve"> to offer school breakfast and lunch every day to all students at no charge. All children enrolled in our school can eat </w:t>
      </w:r>
      <w:proofErr w:type="gramStart"/>
      <w:r>
        <w:rPr>
          <w:rFonts w:ascii="Arial" w:eastAsia="Arial" w:hAnsi="Arial" w:cs="Arial"/>
          <w:color w:val="000000"/>
          <w:sz w:val="18"/>
          <w:szCs w:val="18"/>
        </w:rPr>
        <w:t>for free</w:t>
      </w:r>
      <w:proofErr w:type="gramEnd"/>
      <w:r>
        <w:rPr>
          <w:rFonts w:ascii="Arial" w:eastAsia="Arial" w:hAnsi="Arial" w:cs="Arial"/>
          <w:color w:val="000000"/>
          <w:sz w:val="18"/>
          <w:szCs w:val="18"/>
        </w:rPr>
        <w:t xml:space="preserve"> and there is no application required!</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I am writing to share with you this exciting news and to ask that you help</w:t>
      </w:r>
      <w:r>
        <w:rPr>
          <w:rFonts w:ascii="Arial" w:eastAsia="Arial" w:hAnsi="Arial" w:cs="Arial"/>
          <w:color w:val="000000"/>
          <w:sz w:val="18"/>
          <w:szCs w:val="18"/>
        </w:rPr>
        <w:t xml:space="preserve"> us ensure our meal program is a success by having your child participate in school breakfast and lunch every single school day. It is important that </w:t>
      </w:r>
      <w:r>
        <w:rPr>
          <w:rFonts w:ascii="Arial" w:eastAsia="Arial" w:hAnsi="Arial" w:cs="Arial"/>
          <w:color w:val="000000"/>
          <w:sz w:val="18"/>
          <w:szCs w:val="18"/>
          <w:u w:val="single"/>
        </w:rPr>
        <w:t>everyone</w:t>
      </w:r>
      <w:r>
        <w:rPr>
          <w:rFonts w:ascii="Arial" w:eastAsia="Arial" w:hAnsi="Arial" w:cs="Arial"/>
          <w:color w:val="000000"/>
          <w:sz w:val="18"/>
          <w:szCs w:val="18"/>
        </w:rPr>
        <w:t xml:space="preserve"> participate in our universal meal program because…</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PART OF WHAT MAKES A GREAT SCHOOL CULTURE IS E</w:t>
      </w:r>
      <w:r>
        <w:rPr>
          <w:rFonts w:ascii="Arial" w:eastAsia="Arial" w:hAnsi="Arial" w:cs="Arial"/>
          <w:color w:val="000000"/>
          <w:sz w:val="18"/>
          <w:szCs w:val="18"/>
        </w:rPr>
        <w:t>VERYONE SHARING THE SAME MEAL TOGETHER.</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When all of our students are eating the same meals together, our cafeteria will become a place to learn more about new foods together, make healthy choices, and fuel up for learning and play.</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 xml:space="preserve">PARTICIPATING IN SCHOOL </w:t>
      </w:r>
      <w:r>
        <w:rPr>
          <w:rFonts w:ascii="Arial" w:eastAsia="Arial" w:hAnsi="Arial" w:cs="Arial"/>
          <w:color w:val="000000"/>
          <w:sz w:val="18"/>
          <w:szCs w:val="18"/>
        </w:rPr>
        <w:t>BREAKFAST AND LUNCH HELPS YOUR SCHOOL AND YOUR COMMUNITY.</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The more students who participate in school lunch and breakfast, the more money our school receives in federal reimbursement for meals served. More money coming into our meal program allows us to pu</w:t>
      </w:r>
      <w:r>
        <w:rPr>
          <w:rFonts w:ascii="Arial" w:eastAsia="Arial" w:hAnsi="Arial" w:cs="Arial"/>
          <w:color w:val="000000"/>
          <w:sz w:val="18"/>
          <w:szCs w:val="18"/>
        </w:rPr>
        <w:t>rchase more fresh and nutritious foods, while securing the financial stability of our school meal program.</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PARTICIPATING IN SCHOOL BREAKFAST AND LUNCH HELPS YOUR FAMILY.</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Participating in school breakfast and lunch helps provide nutritious food for your chi</w:t>
      </w:r>
      <w:r>
        <w:rPr>
          <w:rFonts w:ascii="Arial" w:eastAsia="Arial" w:hAnsi="Arial" w:cs="Arial"/>
          <w:color w:val="000000"/>
          <w:sz w:val="18"/>
          <w:szCs w:val="18"/>
        </w:rPr>
        <w:t xml:space="preserve">ldren at school so they can concentrate </w:t>
      </w:r>
      <w:proofErr w:type="gramStart"/>
      <w:r>
        <w:rPr>
          <w:rFonts w:ascii="Arial" w:eastAsia="Arial" w:hAnsi="Arial" w:cs="Arial"/>
          <w:color w:val="000000"/>
          <w:sz w:val="18"/>
          <w:szCs w:val="18"/>
        </w:rPr>
        <w:t>better and learn more</w:t>
      </w:r>
      <w:proofErr w:type="gramEnd"/>
      <w:r>
        <w:rPr>
          <w:rFonts w:ascii="Arial" w:eastAsia="Arial" w:hAnsi="Arial" w:cs="Arial"/>
          <w:color w:val="000000"/>
          <w:sz w:val="18"/>
          <w:szCs w:val="18"/>
        </w:rPr>
        <w:t xml:space="preserve"> and saves you valuable time and money at home.</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 xml:space="preserve">I hope you will join </w:t>
      </w:r>
      <w:proofErr w:type="gramStart"/>
      <w:r>
        <w:rPr>
          <w:rFonts w:ascii="Arial" w:eastAsia="Arial" w:hAnsi="Arial" w:cs="Arial"/>
          <w:color w:val="000000"/>
          <w:sz w:val="18"/>
          <w:szCs w:val="18"/>
        </w:rPr>
        <w:t>me and the school community in supporting this exciting new program by participating in school breakfast and lunch this year</w:t>
      </w:r>
      <w:proofErr w:type="gramEnd"/>
      <w:r>
        <w:rPr>
          <w:rFonts w:ascii="Arial" w:eastAsia="Arial" w:hAnsi="Arial" w:cs="Arial"/>
          <w:color w:val="000000"/>
          <w:sz w:val="18"/>
          <w:szCs w:val="18"/>
        </w:rPr>
        <w:t xml:space="preserve">. </w:t>
      </w:r>
      <w:r>
        <w:rPr>
          <w:rFonts w:ascii="Arial" w:eastAsia="Arial" w:hAnsi="Arial" w:cs="Arial"/>
          <w:color w:val="000000"/>
          <w:sz w:val="18"/>
          <w:szCs w:val="18"/>
        </w:rPr>
        <w:t>Please feel free to contact the school with any questions and to discuss any special dietary needs.</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 xml:space="preserve">If you have other questions or need help, call </w:t>
      </w:r>
      <w:r>
        <w:rPr>
          <w:rFonts w:ascii="Arial" w:eastAsia="Arial" w:hAnsi="Arial" w:cs="Arial"/>
          <w:b/>
          <w:color w:val="000000"/>
          <w:sz w:val="18"/>
          <w:szCs w:val="18"/>
        </w:rPr>
        <w:t>520-876-3411</w:t>
      </w:r>
      <w:r>
        <w:rPr>
          <w:rFonts w:ascii="Arial" w:eastAsia="Arial" w:hAnsi="Arial" w:cs="Arial"/>
          <w:color w:val="000000"/>
          <w:sz w:val="18"/>
          <w:szCs w:val="18"/>
        </w:rPr>
        <w:t>.</w:t>
      </w:r>
    </w:p>
    <w:p w:rsidR="002B4DEC" w:rsidRDefault="00E219B2">
      <w:pPr>
        <w:spacing w:before="240" w:after="240"/>
        <w:rPr>
          <w:rFonts w:ascii="Arial" w:eastAsia="Arial" w:hAnsi="Arial" w:cs="Arial"/>
          <w:color w:val="000000"/>
          <w:sz w:val="18"/>
          <w:szCs w:val="18"/>
        </w:rPr>
      </w:pPr>
      <w:r>
        <w:rPr>
          <w:rFonts w:ascii="Arial" w:eastAsia="Arial" w:hAnsi="Arial" w:cs="Arial"/>
          <w:color w:val="000000"/>
          <w:sz w:val="18"/>
          <w:szCs w:val="18"/>
        </w:rPr>
        <w:t>Sincerely,</w:t>
      </w:r>
    </w:p>
    <w:p w:rsidR="00E219B2" w:rsidRDefault="00E219B2" w:rsidP="00E219B2">
      <w:pPr>
        <w:spacing w:before="120" w:after="120"/>
        <w:rPr>
          <w:rFonts w:ascii="Arial" w:eastAsia="Arial" w:hAnsi="Arial" w:cs="Arial"/>
          <w:b/>
          <w:color w:val="000000"/>
          <w:sz w:val="18"/>
          <w:szCs w:val="18"/>
        </w:rPr>
      </w:pPr>
      <w:r>
        <w:rPr>
          <w:rFonts w:ascii="Arial" w:eastAsia="Arial" w:hAnsi="Arial" w:cs="Arial"/>
          <w:b/>
          <w:color w:val="000000"/>
          <w:sz w:val="18"/>
          <w:szCs w:val="18"/>
        </w:rPr>
        <w:t xml:space="preserve">Alysia </w:t>
      </w:r>
      <w:proofErr w:type="spellStart"/>
      <w:r>
        <w:rPr>
          <w:rFonts w:ascii="Arial" w:eastAsia="Arial" w:hAnsi="Arial" w:cs="Arial"/>
          <w:b/>
          <w:color w:val="000000"/>
          <w:sz w:val="18"/>
          <w:szCs w:val="18"/>
        </w:rPr>
        <w:t>Ruelas</w:t>
      </w:r>
      <w:proofErr w:type="spellEnd"/>
    </w:p>
    <w:p w:rsidR="002B4DEC" w:rsidRDefault="00E219B2" w:rsidP="00E219B2">
      <w:pPr>
        <w:spacing w:after="120"/>
        <w:rPr>
          <w:rFonts w:ascii="Arial" w:eastAsia="Arial" w:hAnsi="Arial" w:cs="Arial"/>
          <w:b/>
          <w:color w:val="000000"/>
          <w:sz w:val="18"/>
          <w:szCs w:val="18"/>
        </w:rPr>
      </w:pPr>
      <w:r>
        <w:rPr>
          <w:rFonts w:ascii="Arial" w:eastAsia="Arial" w:hAnsi="Arial" w:cs="Arial"/>
          <w:b/>
          <w:noProof/>
          <w:color w:val="000000"/>
          <w:sz w:val="18"/>
          <w:szCs w:val="18"/>
        </w:rPr>
        <w:drawing>
          <wp:anchor distT="0" distB="0" distL="114300" distR="114300" simplePos="0" relativeHeight="251658240" behindDoc="1" locked="0" layoutInCell="1" allowOverlap="1">
            <wp:simplePos x="0" y="0"/>
            <wp:positionH relativeFrom="column">
              <wp:posOffset>-19050</wp:posOffset>
            </wp:positionH>
            <wp:positionV relativeFrom="paragraph">
              <wp:posOffset>140970</wp:posOffset>
            </wp:positionV>
            <wp:extent cx="447675" cy="400050"/>
            <wp:effectExtent l="0" t="0" r="9525"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47675" cy="40005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000000"/>
          <w:sz w:val="18"/>
          <w:szCs w:val="18"/>
        </w:rPr>
        <w:t>Director of Nutrition Services</w:t>
      </w:r>
    </w:p>
    <w:p w:rsidR="002B4DEC" w:rsidRDefault="002B4DEC">
      <w:pPr>
        <w:spacing w:before="240" w:after="240" w:line="120" w:lineRule="auto"/>
        <w:rPr>
          <w:rFonts w:ascii="Arial" w:eastAsia="Arial" w:hAnsi="Arial" w:cs="Arial"/>
          <w:b/>
          <w:color w:val="000000"/>
          <w:sz w:val="18"/>
          <w:szCs w:val="18"/>
        </w:rPr>
      </w:pPr>
    </w:p>
    <w:p w:rsidR="002B4DEC" w:rsidRDefault="00E219B2">
      <w:pPr>
        <w:spacing w:before="240" w:after="240"/>
        <w:rPr>
          <w:rFonts w:ascii="Arial" w:eastAsia="Arial" w:hAnsi="Arial" w:cs="Arial"/>
          <w:i/>
          <w:color w:val="000000"/>
          <w:sz w:val="16"/>
          <w:szCs w:val="16"/>
        </w:rPr>
      </w:pPr>
      <w:r>
        <w:rPr>
          <w:rFonts w:ascii="Arial" w:eastAsia="Arial" w:hAnsi="Arial" w:cs="Arial"/>
          <w:i/>
          <w:color w:val="000000"/>
          <w:sz w:val="16"/>
          <w:szCs w:val="16"/>
        </w:rPr>
        <w:t xml:space="preserve">In accordance with federal civil rights law and U.S. Department of Agriculture (USDA) civil rights regulations and policies, this institution is prohibited from discriminating </w:t>
      </w:r>
      <w:proofErr w:type="gramStart"/>
      <w:r>
        <w:rPr>
          <w:rFonts w:ascii="Arial" w:eastAsia="Arial" w:hAnsi="Arial" w:cs="Arial"/>
          <w:i/>
          <w:color w:val="000000"/>
          <w:sz w:val="16"/>
          <w:szCs w:val="16"/>
        </w:rPr>
        <w:t>on the basis of</w:t>
      </w:r>
      <w:proofErr w:type="gramEnd"/>
      <w:r>
        <w:rPr>
          <w:rFonts w:ascii="Arial" w:eastAsia="Arial" w:hAnsi="Arial" w:cs="Arial"/>
          <w:i/>
          <w:color w:val="000000"/>
          <w:sz w:val="16"/>
          <w:szCs w:val="16"/>
        </w:rPr>
        <w:t xml:space="preserve"> race, color, national origin, sex (including gender identity and</w:t>
      </w:r>
      <w:r>
        <w:rPr>
          <w:rFonts w:ascii="Arial" w:eastAsia="Arial" w:hAnsi="Arial" w:cs="Arial"/>
          <w:i/>
          <w:color w:val="000000"/>
          <w:sz w:val="16"/>
          <w:szCs w:val="16"/>
        </w:rPr>
        <w:t xml:space="preserve"> sexual orientation), disability, age, or reprisal or retaliation for prior civil rights activity.</w:t>
      </w:r>
    </w:p>
    <w:p w:rsidR="002B4DEC" w:rsidRDefault="00E219B2">
      <w:pPr>
        <w:pStyle w:val="Heading3"/>
        <w:keepNext w:val="0"/>
        <w:keepLines w:val="0"/>
        <w:spacing w:before="240" w:after="240"/>
        <w:rPr>
          <w:rFonts w:ascii="Arial" w:eastAsia="Arial" w:hAnsi="Arial" w:cs="Arial"/>
          <w:b w:val="0"/>
          <w:i/>
          <w:color w:val="000000"/>
          <w:sz w:val="16"/>
          <w:szCs w:val="16"/>
        </w:rPr>
      </w:pPr>
      <w:bookmarkStart w:id="0" w:name="_heading=h.93ud59fcc0ob" w:colFirst="0" w:colLast="0"/>
      <w:bookmarkEnd w:id="0"/>
      <w:r>
        <w:rPr>
          <w:rFonts w:ascii="Arial" w:eastAsia="Arial" w:hAnsi="Arial" w:cs="Arial"/>
          <w:b w:val="0"/>
          <w:i/>
          <w:color w:val="000000"/>
          <w:sz w:val="16"/>
          <w:szCs w:val="16"/>
        </w:rPr>
        <w:t xml:space="preserve">Program information </w:t>
      </w:r>
      <w:proofErr w:type="gramStart"/>
      <w:r>
        <w:rPr>
          <w:rFonts w:ascii="Arial" w:eastAsia="Arial" w:hAnsi="Arial" w:cs="Arial"/>
          <w:b w:val="0"/>
          <w:i/>
          <w:color w:val="000000"/>
          <w:sz w:val="16"/>
          <w:szCs w:val="16"/>
        </w:rPr>
        <w:t>may be made</w:t>
      </w:r>
      <w:proofErr w:type="gramEnd"/>
      <w:r>
        <w:rPr>
          <w:rFonts w:ascii="Arial" w:eastAsia="Arial" w:hAnsi="Arial" w:cs="Arial"/>
          <w:b w:val="0"/>
          <w:i/>
          <w:color w:val="000000"/>
          <w:sz w:val="16"/>
          <w:szCs w:val="16"/>
        </w:rPr>
        <w:t xml:space="preserve"> available in languages other than English. Persons with disabilities who require alternative means of communication to obtain</w:t>
      </w:r>
      <w:r>
        <w:rPr>
          <w:rFonts w:ascii="Arial" w:eastAsia="Arial" w:hAnsi="Arial" w:cs="Arial"/>
          <w:b w:val="0"/>
          <w:i/>
          <w:color w:val="000000"/>
          <w:sz w:val="16"/>
          <w:szCs w:val="16"/>
        </w:rPr>
        <w:t xml:space="preserve"> program information (e.g., Braille, large print, audiotape, American Sign Language), should contact the responsible state or local agency that administers the program or USDA’s TARGET Center at (202) 720-2600 (voice and TTY) or contact USDA through the Fe</w:t>
      </w:r>
      <w:r>
        <w:rPr>
          <w:rFonts w:ascii="Arial" w:eastAsia="Arial" w:hAnsi="Arial" w:cs="Arial"/>
          <w:b w:val="0"/>
          <w:i/>
          <w:color w:val="000000"/>
          <w:sz w:val="16"/>
          <w:szCs w:val="16"/>
        </w:rPr>
        <w:t>deral Relay Service at (800) 877-8339.</w:t>
      </w:r>
      <w:bookmarkStart w:id="1" w:name="_GoBack"/>
      <w:bookmarkEnd w:id="1"/>
    </w:p>
    <w:p w:rsidR="002B4DEC" w:rsidRDefault="00E219B2">
      <w:pPr>
        <w:pStyle w:val="Heading3"/>
        <w:keepNext w:val="0"/>
        <w:keepLines w:val="0"/>
        <w:spacing w:before="280" w:after="80"/>
        <w:rPr>
          <w:rFonts w:ascii="Arial" w:eastAsia="Arial" w:hAnsi="Arial" w:cs="Arial"/>
          <w:b w:val="0"/>
          <w:i/>
          <w:color w:val="000000"/>
          <w:sz w:val="16"/>
          <w:szCs w:val="16"/>
        </w:rPr>
      </w:pPr>
      <w:bookmarkStart w:id="2" w:name="_heading=h.t5rutngj5x76" w:colFirst="0" w:colLast="0"/>
      <w:bookmarkEnd w:id="2"/>
      <w:r>
        <w:rPr>
          <w:rFonts w:ascii="Arial" w:eastAsia="Arial" w:hAnsi="Arial" w:cs="Arial"/>
          <w:b w:val="0"/>
          <w:i/>
          <w:color w:val="000000"/>
          <w:sz w:val="16"/>
          <w:szCs w:val="16"/>
        </w:rPr>
        <w:t xml:space="preserve">To file a program discrimination complaint, a Complainant should complete a Form AD-3027, USDA Program Discrimination Complaint Form which can be obtained online at: </w:t>
      </w:r>
      <w:hyperlink r:id="rId9">
        <w:r>
          <w:rPr>
            <w:rFonts w:ascii="Arial" w:eastAsia="Arial" w:hAnsi="Arial" w:cs="Arial"/>
            <w:i/>
            <w:color w:val="1155CC"/>
            <w:sz w:val="16"/>
            <w:szCs w:val="16"/>
            <w:u w:val="single"/>
          </w:rPr>
          <w:t>https://www.usda.gov/sites/default/files/documents/USDA-OASCR%20P-Complaint-Form-0508-0002-508-11-28-17Fax2Mail.pdf</w:t>
        </w:r>
      </w:hyperlink>
      <w:r>
        <w:rPr>
          <w:rFonts w:ascii="Arial" w:eastAsia="Arial" w:hAnsi="Arial" w:cs="Arial"/>
          <w:b w:val="0"/>
          <w:i/>
          <w:color w:val="000000"/>
          <w:sz w:val="16"/>
          <w:szCs w:val="16"/>
        </w:rPr>
        <w:t xml:space="preserve">, from any USDA office, by calling (866) 632-9992, or by </w:t>
      </w:r>
      <w:r>
        <w:rPr>
          <w:rFonts w:ascii="Arial" w:eastAsia="Arial" w:hAnsi="Arial" w:cs="Arial"/>
          <w:b w:val="0"/>
          <w:i/>
          <w:color w:val="000000"/>
          <w:sz w:val="16"/>
          <w:szCs w:val="16"/>
        </w:rPr>
        <w:t>writing a letter addressed to USDA. The letter must contain the complainant’s name, address, telephone number, and a written description of the alleged discriminatory action in sufficient detail to inform the Assistant Secretary for Civil Rights (ASCR) abo</w:t>
      </w:r>
      <w:r>
        <w:rPr>
          <w:rFonts w:ascii="Arial" w:eastAsia="Arial" w:hAnsi="Arial" w:cs="Arial"/>
          <w:b w:val="0"/>
          <w:i/>
          <w:color w:val="000000"/>
          <w:sz w:val="16"/>
          <w:szCs w:val="16"/>
        </w:rPr>
        <w:t xml:space="preserve">ut the nature and date of an alleged civil rights violation. The completed AD-3027 form or letter </w:t>
      </w:r>
      <w:proofErr w:type="gramStart"/>
      <w:r>
        <w:rPr>
          <w:rFonts w:ascii="Arial" w:eastAsia="Arial" w:hAnsi="Arial" w:cs="Arial"/>
          <w:b w:val="0"/>
          <w:i/>
          <w:color w:val="000000"/>
          <w:sz w:val="16"/>
          <w:szCs w:val="16"/>
        </w:rPr>
        <w:t>must be submitted</w:t>
      </w:r>
      <w:proofErr w:type="gramEnd"/>
      <w:r>
        <w:rPr>
          <w:rFonts w:ascii="Arial" w:eastAsia="Arial" w:hAnsi="Arial" w:cs="Arial"/>
          <w:b w:val="0"/>
          <w:i/>
          <w:color w:val="000000"/>
          <w:sz w:val="16"/>
          <w:szCs w:val="16"/>
        </w:rPr>
        <w:t xml:space="preserve"> to USDA by:</w:t>
      </w:r>
    </w:p>
    <w:p w:rsidR="002B4DEC" w:rsidRDefault="00E219B2" w:rsidP="00E219B2">
      <w:pPr>
        <w:pStyle w:val="Heading3"/>
        <w:keepNext w:val="0"/>
        <w:keepLines w:val="0"/>
        <w:numPr>
          <w:ilvl w:val="0"/>
          <w:numId w:val="11"/>
        </w:numPr>
        <w:spacing w:before="0"/>
        <w:rPr>
          <w:rFonts w:ascii="Arial" w:eastAsia="Arial" w:hAnsi="Arial" w:cs="Arial"/>
          <w:b w:val="0"/>
          <w:i/>
          <w:color w:val="000000"/>
          <w:sz w:val="16"/>
          <w:szCs w:val="16"/>
        </w:rPr>
      </w:pPr>
      <w:r>
        <w:rPr>
          <w:rFonts w:ascii="Times New Roman" w:eastAsia="Times New Roman" w:hAnsi="Times New Roman" w:cs="Times New Roman"/>
          <w:b w:val="0"/>
          <w:color w:val="000000"/>
          <w:sz w:val="16"/>
          <w:szCs w:val="16"/>
        </w:rPr>
        <w:t xml:space="preserve">  </w:t>
      </w:r>
      <w:proofErr w:type="gramStart"/>
      <w:r>
        <w:rPr>
          <w:rFonts w:ascii="Arial" w:eastAsia="Arial" w:hAnsi="Arial" w:cs="Arial"/>
          <w:b w:val="0"/>
          <w:i/>
          <w:color w:val="000000"/>
          <w:sz w:val="16"/>
          <w:szCs w:val="16"/>
        </w:rPr>
        <w:t>mail</w:t>
      </w:r>
      <w:proofErr w:type="gramEnd"/>
      <w:r>
        <w:rPr>
          <w:rFonts w:ascii="Arial" w:eastAsia="Arial" w:hAnsi="Arial" w:cs="Arial"/>
          <w:b w:val="0"/>
          <w:i/>
          <w:color w:val="000000"/>
          <w:sz w:val="16"/>
          <w:szCs w:val="16"/>
        </w:rPr>
        <w:t>:  U.S. Department of Agriculture Office of the Assistant Secretary for Civil Rights</w:t>
      </w:r>
    </w:p>
    <w:p w:rsidR="002B4DEC" w:rsidRDefault="00E219B2" w:rsidP="00E219B2">
      <w:pPr>
        <w:pStyle w:val="Heading3"/>
        <w:keepNext w:val="0"/>
        <w:keepLines w:val="0"/>
        <w:spacing w:before="0"/>
        <w:ind w:left="14"/>
        <w:rPr>
          <w:rFonts w:ascii="Arial" w:eastAsia="Arial" w:hAnsi="Arial" w:cs="Arial"/>
          <w:b w:val="0"/>
          <w:i/>
          <w:color w:val="000000"/>
          <w:sz w:val="16"/>
          <w:szCs w:val="16"/>
        </w:rPr>
      </w:pPr>
      <w:r>
        <w:rPr>
          <w:rFonts w:ascii="Arial" w:eastAsia="Arial" w:hAnsi="Arial" w:cs="Arial"/>
          <w:b w:val="0"/>
          <w:i/>
          <w:color w:val="000000"/>
          <w:sz w:val="16"/>
          <w:szCs w:val="16"/>
        </w:rPr>
        <w:lastRenderedPageBreak/>
        <w:t xml:space="preserve">          1400 Independence Avenue, </w:t>
      </w:r>
      <w:r>
        <w:rPr>
          <w:rFonts w:ascii="Arial" w:eastAsia="Arial" w:hAnsi="Arial" w:cs="Arial"/>
          <w:b w:val="0"/>
          <w:i/>
          <w:color w:val="000000"/>
          <w:sz w:val="16"/>
          <w:szCs w:val="16"/>
        </w:rPr>
        <w:t>SW</w:t>
      </w:r>
    </w:p>
    <w:p w:rsidR="002B4DEC" w:rsidRDefault="00E219B2" w:rsidP="00E219B2">
      <w:pPr>
        <w:pStyle w:val="Heading3"/>
        <w:keepNext w:val="0"/>
        <w:keepLines w:val="0"/>
        <w:spacing w:before="0"/>
        <w:ind w:left="14"/>
        <w:rPr>
          <w:rFonts w:ascii="Arial" w:eastAsia="Arial" w:hAnsi="Arial" w:cs="Arial"/>
          <w:b w:val="0"/>
          <w:i/>
          <w:color w:val="000000"/>
          <w:sz w:val="16"/>
          <w:szCs w:val="16"/>
        </w:rPr>
      </w:pPr>
      <w:bookmarkStart w:id="3" w:name="_heading=h.uw8025c2tl5z" w:colFirst="0" w:colLast="0"/>
      <w:bookmarkEnd w:id="3"/>
      <w:r>
        <w:rPr>
          <w:rFonts w:ascii="Arial" w:eastAsia="Arial" w:hAnsi="Arial" w:cs="Arial"/>
          <w:b w:val="0"/>
          <w:i/>
          <w:color w:val="000000"/>
          <w:sz w:val="16"/>
          <w:szCs w:val="16"/>
        </w:rPr>
        <w:t xml:space="preserve">          Washington, D.C. 20250-9410;</w:t>
      </w:r>
    </w:p>
    <w:p w:rsidR="002B4DEC" w:rsidRDefault="00E219B2" w:rsidP="00E219B2">
      <w:pPr>
        <w:pStyle w:val="Heading3"/>
        <w:keepNext w:val="0"/>
        <w:keepLines w:val="0"/>
        <w:spacing w:before="0"/>
        <w:ind w:left="20"/>
        <w:rPr>
          <w:rFonts w:ascii="Arial" w:eastAsia="Arial" w:hAnsi="Arial" w:cs="Arial"/>
          <w:b w:val="0"/>
          <w:i/>
          <w:color w:val="000000"/>
          <w:sz w:val="16"/>
          <w:szCs w:val="16"/>
        </w:rPr>
      </w:pPr>
      <w:bookmarkStart w:id="4" w:name="_heading=h.6ml6kwt037eo" w:colFirst="0" w:colLast="0"/>
      <w:bookmarkEnd w:id="4"/>
      <w:r>
        <w:rPr>
          <w:rFonts w:ascii="Arial" w:eastAsia="Arial" w:hAnsi="Arial" w:cs="Arial"/>
          <w:b w:val="0"/>
          <w:i/>
          <w:color w:val="000000"/>
          <w:sz w:val="16"/>
          <w:szCs w:val="16"/>
        </w:rPr>
        <w:t>2.</w:t>
      </w:r>
      <w:r>
        <w:rPr>
          <w:rFonts w:ascii="Times New Roman" w:eastAsia="Times New Roman" w:hAnsi="Times New Roman" w:cs="Times New Roman"/>
          <w:b w:val="0"/>
          <w:color w:val="000000"/>
          <w:sz w:val="16"/>
          <w:szCs w:val="16"/>
        </w:rPr>
        <w:t xml:space="preserve">       </w:t>
      </w:r>
      <w:proofErr w:type="gramStart"/>
      <w:r>
        <w:rPr>
          <w:rFonts w:ascii="Arial" w:eastAsia="Arial" w:hAnsi="Arial" w:cs="Arial"/>
          <w:b w:val="0"/>
          <w:i/>
          <w:color w:val="000000"/>
          <w:sz w:val="16"/>
          <w:szCs w:val="16"/>
        </w:rPr>
        <w:t>fax</w:t>
      </w:r>
      <w:proofErr w:type="gramEnd"/>
      <w:r>
        <w:rPr>
          <w:rFonts w:ascii="Arial" w:eastAsia="Arial" w:hAnsi="Arial" w:cs="Arial"/>
          <w:b w:val="0"/>
          <w:i/>
          <w:color w:val="000000"/>
          <w:sz w:val="16"/>
          <w:szCs w:val="16"/>
        </w:rPr>
        <w:t>: (833) 256-1665; or (202) 690-7442</w:t>
      </w:r>
    </w:p>
    <w:p w:rsidR="002B4DEC" w:rsidRDefault="00E219B2" w:rsidP="00E219B2">
      <w:pPr>
        <w:pStyle w:val="Heading3"/>
        <w:keepNext w:val="0"/>
        <w:keepLines w:val="0"/>
        <w:spacing w:before="0"/>
        <w:ind w:left="20"/>
        <w:rPr>
          <w:rFonts w:ascii="Arial" w:eastAsia="Arial" w:hAnsi="Arial" w:cs="Arial"/>
          <w:b w:val="0"/>
          <w:i/>
          <w:color w:val="000000"/>
          <w:sz w:val="16"/>
          <w:szCs w:val="16"/>
        </w:rPr>
      </w:pPr>
      <w:bookmarkStart w:id="5" w:name="_heading=h.betdp6yfejfz" w:colFirst="0" w:colLast="0"/>
      <w:bookmarkEnd w:id="5"/>
      <w:r>
        <w:rPr>
          <w:rFonts w:ascii="Arial" w:eastAsia="Arial" w:hAnsi="Arial" w:cs="Arial"/>
          <w:b w:val="0"/>
          <w:i/>
          <w:color w:val="000000"/>
          <w:sz w:val="16"/>
          <w:szCs w:val="16"/>
        </w:rPr>
        <w:t>3.</w:t>
      </w:r>
      <w:r>
        <w:rPr>
          <w:rFonts w:ascii="Times New Roman" w:eastAsia="Times New Roman" w:hAnsi="Times New Roman" w:cs="Times New Roman"/>
          <w:b w:val="0"/>
          <w:color w:val="000000"/>
          <w:sz w:val="16"/>
          <w:szCs w:val="16"/>
        </w:rPr>
        <w:t xml:space="preserve">       </w:t>
      </w:r>
      <w:proofErr w:type="gramStart"/>
      <w:r>
        <w:rPr>
          <w:rFonts w:ascii="Arial" w:eastAsia="Arial" w:hAnsi="Arial" w:cs="Arial"/>
          <w:b w:val="0"/>
          <w:i/>
          <w:color w:val="000000"/>
          <w:sz w:val="16"/>
          <w:szCs w:val="16"/>
        </w:rPr>
        <w:t>email</w:t>
      </w:r>
      <w:proofErr w:type="gramEnd"/>
      <w:r>
        <w:rPr>
          <w:rFonts w:ascii="Arial" w:eastAsia="Arial" w:hAnsi="Arial" w:cs="Arial"/>
          <w:b w:val="0"/>
          <w:i/>
          <w:color w:val="000000"/>
          <w:sz w:val="16"/>
          <w:szCs w:val="16"/>
        </w:rPr>
        <w:t xml:space="preserve">: </w:t>
      </w:r>
      <w:r>
        <w:rPr>
          <w:rFonts w:ascii="Arial" w:eastAsia="Arial" w:hAnsi="Arial" w:cs="Arial"/>
          <w:i/>
          <w:color w:val="000000"/>
          <w:sz w:val="16"/>
          <w:szCs w:val="16"/>
        </w:rPr>
        <w:t>program.intake@usda.gov</w:t>
      </w:r>
      <w:r>
        <w:rPr>
          <w:rFonts w:ascii="Arial" w:eastAsia="Arial" w:hAnsi="Arial" w:cs="Arial"/>
          <w:b w:val="0"/>
          <w:i/>
          <w:color w:val="000000"/>
          <w:sz w:val="16"/>
          <w:szCs w:val="16"/>
        </w:rPr>
        <w:t>.</w:t>
      </w:r>
    </w:p>
    <w:p w:rsidR="002B4DEC" w:rsidRDefault="00E219B2" w:rsidP="00E219B2">
      <w:pPr>
        <w:pStyle w:val="Heading3"/>
        <w:keepNext w:val="0"/>
        <w:keepLines w:val="0"/>
        <w:spacing w:before="0"/>
        <w:rPr>
          <w:rFonts w:ascii="Arial" w:eastAsia="Arial" w:hAnsi="Arial" w:cs="Arial"/>
          <w:b w:val="0"/>
          <w:i/>
          <w:color w:val="000000"/>
          <w:sz w:val="16"/>
          <w:szCs w:val="16"/>
        </w:rPr>
      </w:pPr>
      <w:bookmarkStart w:id="6" w:name="_heading=h.2n8hantgtv3g" w:colFirst="0" w:colLast="0"/>
      <w:bookmarkEnd w:id="6"/>
      <w:r>
        <w:rPr>
          <w:rFonts w:ascii="Arial" w:eastAsia="Arial" w:hAnsi="Arial" w:cs="Arial"/>
          <w:b w:val="0"/>
          <w:i/>
          <w:color w:val="000000"/>
          <w:sz w:val="16"/>
          <w:szCs w:val="16"/>
        </w:rPr>
        <w:t>This institution is an equal opportunity provider.</w:t>
      </w:r>
    </w:p>
    <w:p w:rsidR="002B4DEC" w:rsidRDefault="002B4DEC" w:rsidP="00E219B2">
      <w:pPr>
        <w:rPr>
          <w:rFonts w:ascii="Arial" w:eastAsia="Arial" w:hAnsi="Arial" w:cs="Arial"/>
          <w:color w:val="000000"/>
          <w:sz w:val="22"/>
          <w:szCs w:val="22"/>
        </w:rPr>
      </w:pPr>
      <w:bookmarkStart w:id="7" w:name="_heading=h.6k628ub89ant" w:colFirst="0" w:colLast="0"/>
      <w:bookmarkEnd w:id="7"/>
    </w:p>
    <w:sectPr w:rsidR="002B4DEC">
      <w:headerReference w:type="default" r:id="rId10"/>
      <w:headerReference w:type="first" r:id="rId11"/>
      <w:pgSz w:w="12240" w:h="15840"/>
      <w:pgMar w:top="360" w:right="720" w:bottom="450" w:left="72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19B2">
      <w:r>
        <w:separator/>
      </w:r>
    </w:p>
  </w:endnote>
  <w:endnote w:type="continuationSeparator" w:id="0">
    <w:p w:rsidR="00000000" w:rsidRDefault="00E2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roman"/>
    <w:notTrueType/>
    <w:pitch w:val="default"/>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19B2">
      <w:r>
        <w:separator/>
      </w:r>
    </w:p>
  </w:footnote>
  <w:footnote w:type="continuationSeparator" w:id="0">
    <w:p w:rsidR="00000000" w:rsidRDefault="00E2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EC" w:rsidRDefault="00E219B2">
    <w:pPr>
      <w:pBdr>
        <w:top w:val="nil"/>
        <w:left w:val="nil"/>
        <w:bottom w:val="nil"/>
        <w:right w:val="nil"/>
        <w:between w:val="nil"/>
      </w:pBdr>
      <w:spacing w:after="560"/>
      <w:ind w:right="144"/>
      <w:jc w:val="right"/>
      <w:rPr>
        <w:color w:val="404040"/>
        <w:sz w:val="20"/>
        <w:szCs w:val="20"/>
      </w:rPr>
    </w:pPr>
    <w:r>
      <w:rPr>
        <w:color w:val="404040"/>
        <w:sz w:val="20"/>
        <w:szCs w:val="20"/>
      </w:rPr>
      <w:fldChar w:fldCharType="begin"/>
    </w:r>
    <w:r>
      <w:rPr>
        <w:color w:val="404040"/>
        <w:sz w:val="20"/>
        <w:szCs w:val="20"/>
      </w:rPr>
      <w:instrText>PAGE</w:instrText>
    </w:r>
    <w:r>
      <w:rPr>
        <w:color w:val="404040"/>
        <w:sz w:val="20"/>
        <w:szCs w:val="20"/>
      </w:rPr>
      <w:fldChar w:fldCharType="separate"/>
    </w:r>
    <w:r>
      <w:rPr>
        <w:noProof/>
        <w:color w:val="404040"/>
        <w:sz w:val="20"/>
        <w:szCs w:val="20"/>
      </w:rPr>
      <w:t>2</w:t>
    </w:r>
    <w:r>
      <w:rPr>
        <w:color w:val="4040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EC" w:rsidRDefault="002B4DEC">
    <w:pPr>
      <w:widowControl w:val="0"/>
      <w:pBdr>
        <w:top w:val="nil"/>
        <w:left w:val="nil"/>
        <w:bottom w:val="nil"/>
        <w:right w:val="nil"/>
        <w:between w:val="nil"/>
      </w:pBdr>
      <w:spacing w:line="276" w:lineRule="auto"/>
      <w:rPr>
        <w:color w:val="404040"/>
        <w:sz w:val="20"/>
        <w:szCs w:val="20"/>
      </w:rPr>
    </w:pPr>
  </w:p>
  <w:tbl>
    <w:tblPr>
      <w:tblStyle w:val="a"/>
      <w:tblW w:w="9522" w:type="dxa"/>
      <w:tblLayout w:type="fixed"/>
      <w:tblLook w:val="0400" w:firstRow="0" w:lastRow="0" w:firstColumn="0" w:lastColumn="0" w:noHBand="0" w:noVBand="1"/>
    </w:tblPr>
    <w:tblGrid>
      <w:gridCol w:w="3618"/>
      <w:gridCol w:w="5904"/>
    </w:tblGrid>
    <w:tr w:rsidR="002B4DEC">
      <w:tc>
        <w:tcPr>
          <w:tcW w:w="3618" w:type="dxa"/>
        </w:tcPr>
        <w:p w:rsidR="002B4DEC" w:rsidRDefault="00E219B2">
          <w:r>
            <w:rPr>
              <w:noProof/>
            </w:rPr>
            <w:drawing>
              <wp:inline distT="0" distB="0" distL="0" distR="0">
                <wp:extent cx="2110543" cy="8168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10543" cy="816835"/>
                        </a:xfrm>
                        <a:prstGeom prst="rect">
                          <a:avLst/>
                        </a:prstGeom>
                        <a:ln/>
                      </pic:spPr>
                    </pic:pic>
                  </a:graphicData>
                </a:graphic>
              </wp:inline>
            </w:drawing>
          </w:r>
        </w:p>
      </w:tc>
      <w:tc>
        <w:tcPr>
          <w:tcW w:w="5904" w:type="dxa"/>
        </w:tcPr>
        <w:p w:rsidR="002B4DEC" w:rsidRDefault="00E219B2">
          <w:pPr>
            <w:pBdr>
              <w:top w:val="nil"/>
              <w:left w:val="nil"/>
              <w:bottom w:val="nil"/>
              <w:right w:val="nil"/>
              <w:between w:val="nil"/>
            </w:pBdr>
            <w:spacing w:before="40"/>
            <w:rPr>
              <w:rFonts w:ascii="Helvetica Neue" w:eastAsia="Helvetica Neue" w:hAnsi="Helvetica Neue" w:cs="Helvetica Neue"/>
              <w:b/>
              <w:color w:val="081F2C"/>
              <w:sz w:val="16"/>
              <w:szCs w:val="16"/>
            </w:rPr>
          </w:pPr>
          <w:r>
            <w:rPr>
              <w:rFonts w:ascii="Helvetica Neue" w:eastAsia="Helvetica Neue" w:hAnsi="Helvetica Neue" w:cs="Helvetica Neue"/>
              <w:color w:val="595959"/>
              <w:sz w:val="16"/>
              <w:szCs w:val="16"/>
            </w:rPr>
            <w:br/>
          </w:r>
          <w:r>
            <w:rPr>
              <w:rFonts w:ascii="Helvetica Neue" w:eastAsia="Helvetica Neue" w:hAnsi="Helvetica Neue" w:cs="Helvetica Neue"/>
              <w:b/>
              <w:color w:val="081F2C"/>
              <w:sz w:val="16"/>
              <w:szCs w:val="16"/>
            </w:rPr>
            <w:t>Elementary Administration Building</w:t>
          </w:r>
          <w:r>
            <w:rPr>
              <w:rFonts w:ascii="Helvetica Neue" w:eastAsia="Helvetica Neue" w:hAnsi="Helvetica Neue" w:cs="Helvetica Neue"/>
              <w:b/>
              <w:color w:val="081F2C"/>
              <w:sz w:val="16"/>
              <w:szCs w:val="16"/>
            </w:rPr>
            <w:br/>
            <w:t xml:space="preserve">220 West </w:t>
          </w:r>
          <w:proofErr w:type="spellStart"/>
          <w:r>
            <w:rPr>
              <w:rFonts w:ascii="Helvetica Neue" w:eastAsia="Helvetica Neue" w:hAnsi="Helvetica Neue" w:cs="Helvetica Neue"/>
              <w:b/>
              <w:color w:val="081F2C"/>
              <w:sz w:val="16"/>
              <w:szCs w:val="16"/>
            </w:rPr>
            <w:t>Kortsen</w:t>
          </w:r>
          <w:proofErr w:type="spellEnd"/>
          <w:r>
            <w:rPr>
              <w:rFonts w:ascii="Helvetica Neue" w:eastAsia="Helvetica Neue" w:hAnsi="Helvetica Neue" w:cs="Helvetica Neue"/>
              <w:b/>
              <w:color w:val="081F2C"/>
              <w:sz w:val="16"/>
              <w:szCs w:val="16"/>
            </w:rPr>
            <w:t xml:space="preserve"> Road  |  Casa Grande, Arizona 85122</w:t>
          </w:r>
          <w:r>
            <w:rPr>
              <w:rFonts w:ascii="Helvetica Neue" w:eastAsia="Helvetica Neue" w:hAnsi="Helvetica Neue" w:cs="Helvetica Neue"/>
              <w:b/>
              <w:color w:val="081F2C"/>
              <w:sz w:val="16"/>
              <w:szCs w:val="16"/>
            </w:rPr>
            <w:br/>
            <w:t>Phone: (520) 836-2111    |  www.cgesd.org</w:t>
          </w:r>
        </w:p>
        <w:p w:rsidR="002B4DEC" w:rsidRDefault="00E219B2">
          <w:pPr>
            <w:pBdr>
              <w:top w:val="nil"/>
              <w:left w:val="nil"/>
              <w:bottom w:val="nil"/>
              <w:right w:val="nil"/>
              <w:between w:val="nil"/>
            </w:pBdr>
            <w:spacing w:before="40"/>
            <w:rPr>
              <w:rFonts w:ascii="Helvetica Neue" w:eastAsia="Helvetica Neue" w:hAnsi="Helvetica Neue" w:cs="Helvetica Neue"/>
              <w:color w:val="595959"/>
              <w:sz w:val="16"/>
              <w:szCs w:val="16"/>
            </w:rPr>
          </w:pPr>
          <w:r>
            <w:rPr>
              <w:rFonts w:ascii="Helvetica Neue" w:eastAsia="Helvetica Neue" w:hAnsi="Helvetica Neue" w:cs="Helvetica Neue"/>
              <w:b/>
              <w:color w:val="081F2C"/>
              <w:sz w:val="13"/>
              <w:szCs w:val="13"/>
            </w:rPr>
            <w:t xml:space="preserve">Dr. Adam </w:t>
          </w:r>
          <w:proofErr w:type="spellStart"/>
          <w:r>
            <w:rPr>
              <w:rFonts w:ascii="Helvetica Neue" w:eastAsia="Helvetica Neue" w:hAnsi="Helvetica Neue" w:cs="Helvetica Neue"/>
              <w:b/>
              <w:color w:val="081F2C"/>
              <w:sz w:val="13"/>
              <w:szCs w:val="13"/>
            </w:rPr>
            <w:t>Leckie</w:t>
          </w:r>
          <w:proofErr w:type="spellEnd"/>
          <w:r>
            <w:rPr>
              <w:rFonts w:ascii="Helvetica Neue" w:eastAsia="Helvetica Neue" w:hAnsi="Helvetica Neue" w:cs="Helvetica Neue"/>
              <w:b/>
              <w:color w:val="081F2C"/>
              <w:sz w:val="13"/>
              <w:szCs w:val="13"/>
            </w:rPr>
            <w:t xml:space="preserve">, Superintendent </w:t>
          </w:r>
          <w:r>
            <w:rPr>
              <w:noProof/>
            </w:rPr>
            <mc:AlternateContent>
              <mc:Choice Requires="wps">
                <w:drawing>
                  <wp:anchor distT="0" distB="0" distL="114300" distR="114300" simplePos="0" relativeHeight="251658240" behindDoc="0" locked="0" layoutInCell="1" hidden="0" allowOverlap="1">
                    <wp:simplePos x="0" y="0"/>
                    <wp:positionH relativeFrom="column">
                      <wp:posOffset>-2298699</wp:posOffset>
                    </wp:positionH>
                    <wp:positionV relativeFrom="paragraph">
                      <wp:posOffset>190500</wp:posOffset>
                    </wp:positionV>
                    <wp:extent cx="0" cy="19050"/>
                    <wp:effectExtent l="0" t="0" r="0" b="0"/>
                    <wp:wrapNone/>
                    <wp:docPr id="9" name=""/>
                    <wp:cNvGraphicFramePr/>
                    <a:graphic xmlns:a="http://schemas.openxmlformats.org/drawingml/2006/main">
                      <a:graphicData uri="http://schemas.microsoft.com/office/word/2010/wordprocessingShape">
                        <wps:wsp>
                          <wps:cNvCnPr/>
                          <wps:spPr>
                            <a:xfrm rot="10800000">
                              <a:off x="1945339" y="3780000"/>
                              <a:ext cx="6801322" cy="0"/>
                            </a:xfrm>
                            <a:prstGeom prst="straightConnector1">
                              <a:avLst/>
                            </a:prstGeom>
                            <a:noFill/>
                            <a:ln w="19050" cap="flat" cmpd="sng">
                              <a:solidFill>
                                <a:srgbClr val="00A7B5"/>
                              </a:solidFill>
                              <a:prstDash val="solid"/>
                              <a:round/>
                              <a:headEnd type="none" w="sm" len="sm"/>
                              <a:tailEnd type="none" w="sm" len="sm"/>
                            </a:ln>
                          </wps:spPr>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-2298699</wp:posOffset>
                    </wp:positionH>
                    <wp:positionV relativeFrom="paragraph">
                      <wp:posOffset>190500</wp:posOffset>
                    </wp:positionV>
                    <wp:extent cx="0" cy="19050"/>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2B4DEC" w:rsidRDefault="00E219B2">
          <w:pPr>
            <w:pBdr>
              <w:top w:val="nil"/>
              <w:left w:val="nil"/>
              <w:bottom w:val="nil"/>
              <w:right w:val="nil"/>
              <w:between w:val="nil"/>
            </w:pBdr>
            <w:spacing w:before="40"/>
            <w:rPr>
              <w:rFonts w:ascii="Helvetica Neue" w:eastAsia="Helvetica Neue" w:hAnsi="Helvetica Neue" w:cs="Helvetica Neue"/>
              <w:b/>
              <w:color w:val="081F2C"/>
              <w:sz w:val="13"/>
              <w:szCs w:val="13"/>
            </w:rPr>
          </w:pPr>
          <w:r>
            <w:rPr>
              <w:rFonts w:ascii="Helvetica Neue" w:eastAsia="Helvetica Neue" w:hAnsi="Helvetica Neue" w:cs="Helvetica Neue"/>
              <w:b/>
              <w:color w:val="081F2C"/>
              <w:sz w:val="13"/>
              <w:szCs w:val="13"/>
            </w:rPr>
            <w:t xml:space="preserve">Governing Board: Jerry </w:t>
          </w:r>
          <w:proofErr w:type="spellStart"/>
          <w:r>
            <w:rPr>
              <w:rFonts w:ascii="Helvetica Neue" w:eastAsia="Helvetica Neue" w:hAnsi="Helvetica Neue" w:cs="Helvetica Neue"/>
              <w:b/>
              <w:color w:val="081F2C"/>
              <w:sz w:val="13"/>
              <w:szCs w:val="13"/>
            </w:rPr>
            <w:t>Stabley</w:t>
          </w:r>
          <w:proofErr w:type="spellEnd"/>
          <w:r>
            <w:rPr>
              <w:rFonts w:ascii="Helvetica Neue" w:eastAsia="Helvetica Neue" w:hAnsi="Helvetica Neue" w:cs="Helvetica Neue"/>
              <w:b/>
              <w:color w:val="081F2C"/>
              <w:sz w:val="13"/>
              <w:szCs w:val="13"/>
            </w:rPr>
            <w:t>, President | Blanca Varela, President Pro Tem</w:t>
          </w:r>
          <w:r>
            <w:rPr>
              <w:rFonts w:ascii="Helvetica Neue" w:eastAsia="Helvetica Neue" w:hAnsi="Helvetica Neue" w:cs="Helvetica Neue"/>
              <w:b/>
              <w:color w:val="081F2C"/>
              <w:sz w:val="13"/>
              <w:szCs w:val="13"/>
            </w:rPr>
            <w:br/>
          </w:r>
          <w:r>
            <w:rPr>
              <w:rFonts w:ascii="Helvetica Neue" w:eastAsia="Helvetica Neue" w:hAnsi="Helvetica Neue" w:cs="Helvetica Neue"/>
              <w:b/>
              <w:color w:val="081F2C"/>
              <w:sz w:val="13"/>
              <w:szCs w:val="13"/>
            </w:rPr>
            <w:t xml:space="preserve">Mike Cruz, Member | </w:t>
          </w:r>
          <w:proofErr w:type="spellStart"/>
          <w:r>
            <w:rPr>
              <w:rFonts w:ascii="Helvetica Neue" w:eastAsia="Helvetica Neue" w:hAnsi="Helvetica Neue" w:cs="Helvetica Neue"/>
              <w:b/>
              <w:color w:val="081F2C"/>
              <w:sz w:val="13"/>
              <w:szCs w:val="13"/>
            </w:rPr>
            <w:t>Lorenza</w:t>
          </w:r>
          <w:proofErr w:type="spellEnd"/>
          <w:r>
            <w:rPr>
              <w:rFonts w:ascii="Helvetica Neue" w:eastAsia="Helvetica Neue" w:hAnsi="Helvetica Neue" w:cs="Helvetica Neue"/>
              <w:b/>
              <w:color w:val="081F2C"/>
              <w:sz w:val="13"/>
              <w:szCs w:val="13"/>
            </w:rPr>
            <w:t xml:space="preserve"> Martinez, Member | Adelphia Sisson, Member</w:t>
          </w:r>
        </w:p>
      </w:tc>
    </w:tr>
  </w:tbl>
  <w:p w:rsidR="002B4DEC" w:rsidRDefault="002B4D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5EA2"/>
    <w:multiLevelType w:val="hybridMultilevel"/>
    <w:tmpl w:val="F4C83554"/>
    <w:lvl w:ilvl="0" w:tplc="21E46D1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4E560B52"/>
    <w:multiLevelType w:val="multilevel"/>
    <w:tmpl w:val="DEDC29F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EC"/>
    <w:rsid w:val="002B4DEC"/>
    <w:rsid w:val="00E2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A403"/>
  <w15:docId w15:val="{EA7E1F4E-5DD6-4104-BB45-C283D373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color w:val="404040"/>
        <w:sz w:val="19"/>
        <w:szCs w:val="19"/>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377"/>
    <w:rPr>
      <w:color w:val="404040" w:themeColor="text1" w:themeTint="BF"/>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tabs>
        <w:tab w:val="num" w:pos="720"/>
      </w:tabs>
      <w:ind w:left="720" w:hanging="720"/>
      <w:contextualSpacing/>
    </w:pPr>
  </w:style>
  <w:style w:type="paragraph" w:styleId="ListBullet3">
    <w:name w:val="List Bullet 3"/>
    <w:basedOn w:val="Normal"/>
    <w:semiHidden/>
    <w:unhideWhenUsed/>
    <w:rsid w:val="00C72377"/>
    <w:pPr>
      <w:tabs>
        <w:tab w:val="num" w:pos="720"/>
      </w:tabs>
      <w:ind w:left="720" w:hanging="720"/>
      <w:contextualSpacing/>
    </w:pPr>
  </w:style>
  <w:style w:type="paragraph" w:styleId="ListBullet4">
    <w:name w:val="List Bullet 4"/>
    <w:basedOn w:val="Normal"/>
    <w:semiHidden/>
    <w:unhideWhenUsed/>
    <w:rsid w:val="00C72377"/>
    <w:pPr>
      <w:tabs>
        <w:tab w:val="num" w:pos="720"/>
      </w:tabs>
      <w:ind w:left="720" w:hanging="720"/>
      <w:contextualSpacing/>
    </w:pPr>
  </w:style>
  <w:style w:type="paragraph" w:styleId="ListBullet5">
    <w:name w:val="List Bullet 5"/>
    <w:basedOn w:val="Normal"/>
    <w:semiHidden/>
    <w:unhideWhenUsed/>
    <w:rsid w:val="00C72377"/>
    <w:pPr>
      <w:tabs>
        <w:tab w:val="num" w:pos="720"/>
      </w:tabs>
      <w:ind w:left="720" w:hanging="720"/>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tabs>
        <w:tab w:val="num" w:pos="720"/>
      </w:tabs>
      <w:ind w:left="720" w:hanging="720"/>
      <w:contextualSpacing/>
    </w:pPr>
  </w:style>
  <w:style w:type="paragraph" w:styleId="ListNumber2">
    <w:name w:val="List Number 2"/>
    <w:basedOn w:val="Normal"/>
    <w:semiHidden/>
    <w:unhideWhenUsed/>
    <w:rsid w:val="00C72377"/>
    <w:pPr>
      <w:tabs>
        <w:tab w:val="num" w:pos="720"/>
      </w:tabs>
      <w:ind w:left="720" w:hanging="720"/>
      <w:contextualSpacing/>
    </w:pPr>
  </w:style>
  <w:style w:type="paragraph" w:styleId="ListNumber3">
    <w:name w:val="List Number 3"/>
    <w:basedOn w:val="Normal"/>
    <w:semiHidden/>
    <w:unhideWhenUsed/>
    <w:rsid w:val="00C72377"/>
    <w:pPr>
      <w:tabs>
        <w:tab w:val="num" w:pos="720"/>
      </w:tabs>
      <w:ind w:left="720" w:hanging="720"/>
      <w:contextualSpacing/>
    </w:pPr>
  </w:style>
  <w:style w:type="paragraph" w:styleId="ListNumber4">
    <w:name w:val="List Number 4"/>
    <w:basedOn w:val="Normal"/>
    <w:semiHidden/>
    <w:unhideWhenUsed/>
    <w:rsid w:val="00C72377"/>
    <w:pPr>
      <w:tabs>
        <w:tab w:val="num" w:pos="720"/>
      </w:tabs>
      <w:ind w:left="720" w:hanging="720"/>
      <w:contextualSpacing/>
    </w:pPr>
  </w:style>
  <w:style w:type="paragraph" w:styleId="ListNumber5">
    <w:name w:val="List Number 5"/>
    <w:basedOn w:val="Normal"/>
    <w:semiHidden/>
    <w:unhideWhenUsed/>
    <w:rsid w:val="00C72377"/>
    <w:pPr>
      <w:tabs>
        <w:tab w:val="num" w:pos="720"/>
      </w:tabs>
      <w:ind w:left="720" w:hanging="720"/>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rPr>
  </w:style>
  <w:style w:type="paragraph" w:styleId="NormalWeb">
    <w:name w:val="Normal (Web)"/>
    <w:basedOn w:val="Normal"/>
    <w:uiPriority w:val="99"/>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rPr>
      <w:i/>
      <w:color w:val="0C5986"/>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character" w:styleId="Hyperlink">
    <w:name w:val="Hyperlink"/>
    <w:basedOn w:val="DefaultParagraphFont"/>
    <w:uiPriority w:val="99"/>
    <w:unhideWhenUsed/>
    <w:rsid w:val="00F472E8"/>
    <w:rPr>
      <w:color w:val="ABF24D" w:themeColor="hyperlink"/>
      <w:u w:val="single"/>
    </w:rPr>
  </w:style>
  <w:style w:type="character" w:customStyle="1" w:styleId="UnresolvedMention">
    <w:name w:val="Unresolved Mention"/>
    <w:basedOn w:val="DefaultParagraphFont"/>
    <w:uiPriority w:val="99"/>
    <w:semiHidden/>
    <w:unhideWhenUsed/>
    <w:rsid w:val="00F472E8"/>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e3+kzwQwKm8gsrEkPKWIF2bOw==">CgMxLjAyDmguOTN1ZDU5ZmNjMG9iMg5oLnQ1cnV0bmdqNXg3NjIOaC51dzgwMjVjMnRsNXoyDmgudXc4MDI1YzJ0bDV6Mg5oLnV3ODAyNWMydGw1ejIOaC42bWw2a3d0MDM3ZW8yDmguYmV0ZHA2eWZlamZ6Mg5oLjJuOGhhbnRndHYzZzIOaC42azYyOHViODlhbnQ4AHIhMW9udVI0S011VW9VT0FRQUx0dlp4RVhaSkQzbXYxZmQy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Casa Grande Elementary School District 4</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Moore</dc:creator>
  <cp:lastModifiedBy>Windows User</cp:lastModifiedBy>
  <cp:revision>2</cp:revision>
  <dcterms:created xsi:type="dcterms:W3CDTF">2024-07-24T13:27:00Z</dcterms:created>
  <dcterms:modified xsi:type="dcterms:W3CDTF">2024-07-24T13:27:00Z</dcterms:modified>
</cp:coreProperties>
</file>